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60523F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60523F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60523F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60523F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60523F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60523F">
        <w:rPr>
          <w:rFonts w:ascii="Verdana" w:eastAsia="Calibri" w:hAnsi="Verdana" w:cs="Times New Roman"/>
        </w:rPr>
        <w:t>5_1 Analýza nebezpečí a hodnocení rizik</w:t>
      </w:r>
    </w:p>
    <w:p w:rsidR="00853B30" w:rsidRPr="006A7AAE" w:rsidRDefault="00784AED" w:rsidP="006A7AAE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60523F">
        <w:rPr>
          <w:rFonts w:ascii="Verdana" w:eastAsia="Calibri" w:hAnsi="Verdana" w:cs="Times New Roman"/>
        </w:rPr>
        <w:t>5_</w:t>
      </w:r>
      <w:r w:rsidR="006A7AAE">
        <w:rPr>
          <w:rFonts w:ascii="Verdana" w:eastAsia="Calibri" w:hAnsi="Verdana" w:cs="Times New Roman"/>
        </w:rPr>
        <w:t>2</w:t>
      </w:r>
      <w:r w:rsidR="003E622D" w:rsidRPr="0060523F">
        <w:rPr>
          <w:rFonts w:ascii="Verdana" w:eastAsia="Calibri" w:hAnsi="Verdana" w:cs="Times New Roman"/>
        </w:rPr>
        <w:t xml:space="preserve"> </w:t>
      </w:r>
      <w:r w:rsidR="00376985" w:rsidRPr="0060523F">
        <w:rPr>
          <w:rFonts w:ascii="Verdana" w:hAnsi="Verdana"/>
          <w:color w:val="000000"/>
        </w:rPr>
        <w:t>Opatření pro postup v případě anonymního oznámení o NVS</w:t>
      </w:r>
      <w:bookmarkStart w:id="0" w:name="_GoBack"/>
      <w:bookmarkEnd w:id="0"/>
    </w:p>
    <w:sectPr w:rsidR="00853B30" w:rsidRPr="006A7AA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F77" w:rsidRDefault="00563F77" w:rsidP="00962258">
      <w:pPr>
        <w:spacing w:after="0" w:line="240" w:lineRule="auto"/>
      </w:pPr>
      <w:r>
        <w:separator/>
      </w:r>
    </w:p>
  </w:endnote>
  <w:endnote w:type="continuationSeparator" w:id="0">
    <w:p w:rsidR="00563F77" w:rsidRDefault="00563F7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B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7A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7A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F77" w:rsidRDefault="00563F77" w:rsidP="00962258">
      <w:pPr>
        <w:spacing w:after="0" w:line="240" w:lineRule="auto"/>
      </w:pPr>
      <w:r>
        <w:separator/>
      </w:r>
    </w:p>
  </w:footnote>
  <w:footnote w:type="continuationSeparator" w:id="0">
    <w:p w:rsidR="00563F77" w:rsidRDefault="00563F7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05D3A"/>
    <w:rsid w:val="00072C1E"/>
    <w:rsid w:val="00096CDC"/>
    <w:rsid w:val="000E23A7"/>
    <w:rsid w:val="00101F81"/>
    <w:rsid w:val="0010693F"/>
    <w:rsid w:val="00114472"/>
    <w:rsid w:val="001250B1"/>
    <w:rsid w:val="001274CC"/>
    <w:rsid w:val="00152EB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76985"/>
    <w:rsid w:val="00385C12"/>
    <w:rsid w:val="003956C6"/>
    <w:rsid w:val="003E622D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3F77"/>
    <w:rsid w:val="005736B7"/>
    <w:rsid w:val="00575E5A"/>
    <w:rsid w:val="005D27A6"/>
    <w:rsid w:val="005F1404"/>
    <w:rsid w:val="0060523F"/>
    <w:rsid w:val="0061068E"/>
    <w:rsid w:val="0061763A"/>
    <w:rsid w:val="00660AD3"/>
    <w:rsid w:val="00677B7F"/>
    <w:rsid w:val="006A5570"/>
    <w:rsid w:val="006A689C"/>
    <w:rsid w:val="006A7AAE"/>
    <w:rsid w:val="006B3D79"/>
    <w:rsid w:val="006C4E53"/>
    <w:rsid w:val="006D7AFE"/>
    <w:rsid w:val="006E0578"/>
    <w:rsid w:val="006E314D"/>
    <w:rsid w:val="006F5403"/>
    <w:rsid w:val="00710723"/>
    <w:rsid w:val="00721821"/>
    <w:rsid w:val="00723ED1"/>
    <w:rsid w:val="00743525"/>
    <w:rsid w:val="0076286B"/>
    <w:rsid w:val="00766846"/>
    <w:rsid w:val="0077673A"/>
    <w:rsid w:val="007846E1"/>
    <w:rsid w:val="00784AED"/>
    <w:rsid w:val="00793433"/>
    <w:rsid w:val="007A0AE8"/>
    <w:rsid w:val="007B570C"/>
    <w:rsid w:val="007C589B"/>
    <w:rsid w:val="007E4A6E"/>
    <w:rsid w:val="007F56A7"/>
    <w:rsid w:val="00807DD0"/>
    <w:rsid w:val="00853B3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C3B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C65BC"/>
    <w:rsid w:val="00BD7E91"/>
    <w:rsid w:val="00C02D0A"/>
    <w:rsid w:val="00C03A6E"/>
    <w:rsid w:val="00C44F6A"/>
    <w:rsid w:val="00C47AE3"/>
    <w:rsid w:val="00C50DA1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F0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D9D9AB4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EC93FB-127E-464D-B2D4-3AA2E2757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Jeník Adam</cp:lastModifiedBy>
  <cp:revision>22</cp:revision>
  <cp:lastPrinted>2020-08-21T05:23:00Z</cp:lastPrinted>
  <dcterms:created xsi:type="dcterms:W3CDTF">2020-02-27T08:48:00Z</dcterms:created>
  <dcterms:modified xsi:type="dcterms:W3CDTF">2023-08-11T12:29:00Z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